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B" w:rsidRPr="00453F0B" w:rsidRDefault="00453F0B" w:rsidP="00453F0B">
      <w:pPr>
        <w:rPr>
          <w:b/>
          <w:sz w:val="24"/>
          <w:szCs w:val="24"/>
        </w:rPr>
      </w:pPr>
      <w:r w:rsidRPr="00453F0B">
        <w:rPr>
          <w:b/>
          <w:sz w:val="24"/>
          <w:szCs w:val="24"/>
        </w:rPr>
        <w:t>High School Roundtable</w:t>
      </w:r>
      <w:r>
        <w:rPr>
          <w:b/>
          <w:sz w:val="24"/>
          <w:szCs w:val="24"/>
        </w:rPr>
        <w:t xml:space="preserve"> – November 5</w:t>
      </w:r>
      <w:r w:rsidRPr="00453F0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2011</w:t>
      </w:r>
    </w:p>
    <w:p w:rsidR="00453F0B" w:rsidRPr="00453F0B" w:rsidRDefault="00453F0B" w:rsidP="00453F0B">
      <w:pPr>
        <w:rPr>
          <w:sz w:val="24"/>
          <w:szCs w:val="24"/>
        </w:rPr>
      </w:pPr>
      <w:r w:rsidRPr="00453F0B">
        <w:rPr>
          <w:i/>
          <w:sz w:val="24"/>
          <w:szCs w:val="24"/>
        </w:rPr>
        <w:t>What about students copying each other’s homework?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Lower point value for homework so the motivation is intrinsic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Have students self-correct or have peer correction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Some teachers have had success with </w:t>
      </w:r>
      <w:proofErr w:type="spellStart"/>
      <w:r w:rsidRPr="00453F0B">
        <w:rPr>
          <w:sz w:val="24"/>
          <w:szCs w:val="24"/>
        </w:rPr>
        <w:t>WebAssign</w:t>
      </w:r>
      <w:proofErr w:type="spellEnd"/>
      <w:r w:rsidRPr="00453F0B">
        <w:rPr>
          <w:sz w:val="24"/>
          <w:szCs w:val="24"/>
        </w:rPr>
        <w:t xml:space="preserve"> (but beware of cheating)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453F0B">
        <w:rPr>
          <w:sz w:val="24"/>
          <w:szCs w:val="24"/>
        </w:rPr>
        <w:t>Unievrsity</w:t>
      </w:r>
      <w:proofErr w:type="spellEnd"/>
      <w:r w:rsidRPr="00453F0B">
        <w:rPr>
          <w:sz w:val="24"/>
          <w:szCs w:val="24"/>
        </w:rPr>
        <w:t xml:space="preserve"> of Texas’ </w:t>
      </w:r>
      <w:proofErr w:type="spellStart"/>
      <w:r w:rsidRPr="00453F0B">
        <w:rPr>
          <w:sz w:val="24"/>
          <w:szCs w:val="24"/>
        </w:rPr>
        <w:t>UTQuest</w:t>
      </w:r>
      <w:proofErr w:type="spellEnd"/>
      <w:r w:rsidRPr="00453F0B">
        <w:rPr>
          <w:sz w:val="24"/>
          <w:szCs w:val="24"/>
        </w:rPr>
        <w:t xml:space="preserve"> is similar to </w:t>
      </w:r>
      <w:proofErr w:type="spellStart"/>
      <w:r w:rsidRPr="00453F0B">
        <w:rPr>
          <w:sz w:val="24"/>
          <w:szCs w:val="24"/>
        </w:rPr>
        <w:t>WebAssign</w:t>
      </w:r>
      <w:proofErr w:type="spellEnd"/>
      <w:r w:rsidRPr="00453F0B">
        <w:rPr>
          <w:sz w:val="24"/>
          <w:szCs w:val="24"/>
        </w:rPr>
        <w:t xml:space="preserve"> and much cheaper ($175/ per school)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Be aware of equity issues with </w:t>
      </w:r>
      <w:proofErr w:type="spellStart"/>
      <w:r w:rsidRPr="00453F0B">
        <w:rPr>
          <w:sz w:val="24"/>
          <w:szCs w:val="24"/>
        </w:rPr>
        <w:t>WebAssign</w:t>
      </w:r>
      <w:proofErr w:type="spellEnd"/>
      <w:r w:rsidRPr="00453F0B">
        <w:rPr>
          <w:sz w:val="24"/>
          <w:szCs w:val="24"/>
        </w:rPr>
        <w:t xml:space="preserve">, etc. </w:t>
      </w:r>
    </w:p>
    <w:p w:rsidR="00453F0B" w:rsidRPr="00453F0B" w:rsidRDefault="00453F0B" w:rsidP="00453F0B">
      <w:pPr>
        <w:rPr>
          <w:sz w:val="24"/>
          <w:szCs w:val="24"/>
        </w:rPr>
      </w:pPr>
      <w:r w:rsidRPr="00453F0B">
        <w:rPr>
          <w:i/>
          <w:sz w:val="24"/>
          <w:szCs w:val="24"/>
        </w:rPr>
        <w:t xml:space="preserve">What about </w:t>
      </w:r>
      <w:proofErr w:type="gramStart"/>
      <w:r w:rsidRPr="00453F0B">
        <w:rPr>
          <w:i/>
          <w:sz w:val="24"/>
          <w:szCs w:val="24"/>
        </w:rPr>
        <w:t>Absent</w:t>
      </w:r>
      <w:proofErr w:type="gramEnd"/>
      <w:r w:rsidRPr="00453F0B">
        <w:rPr>
          <w:i/>
          <w:sz w:val="24"/>
          <w:szCs w:val="24"/>
        </w:rPr>
        <w:t xml:space="preserve"> work?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Have a study grade it for Extra Credit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Students have an extra day to work on it, correct homework from the previous day outside with the rubric while that day’s homework is being corrected</w:t>
      </w:r>
    </w:p>
    <w:p w:rsidR="00453F0B" w:rsidRPr="00453F0B" w:rsidRDefault="00453F0B" w:rsidP="00453F0B">
      <w:pPr>
        <w:rPr>
          <w:sz w:val="24"/>
          <w:szCs w:val="24"/>
        </w:rPr>
      </w:pPr>
      <w:r w:rsidRPr="00453F0B">
        <w:rPr>
          <w:i/>
          <w:sz w:val="24"/>
          <w:szCs w:val="24"/>
        </w:rPr>
        <w:t>Paperwork issues: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You don’t </w:t>
      </w:r>
      <w:r w:rsidRPr="00453F0B">
        <w:rPr>
          <w:sz w:val="24"/>
          <w:szCs w:val="24"/>
          <w:u w:val="single"/>
        </w:rPr>
        <w:t>have</w:t>
      </w:r>
      <w:r w:rsidRPr="00453F0B">
        <w:rPr>
          <w:sz w:val="24"/>
          <w:szCs w:val="24"/>
        </w:rPr>
        <w:t xml:space="preserve"> to grade everything they do; let TAs help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You can use online quizzes for homework and for progress assessment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Try using online quizzes from textbook, </w:t>
      </w:r>
      <w:proofErr w:type="spellStart"/>
      <w:r w:rsidRPr="00453F0B">
        <w:rPr>
          <w:sz w:val="24"/>
          <w:szCs w:val="24"/>
        </w:rPr>
        <w:t>google</w:t>
      </w:r>
      <w:proofErr w:type="spellEnd"/>
      <w:r w:rsidRPr="00453F0B">
        <w:rPr>
          <w:sz w:val="24"/>
          <w:szCs w:val="24"/>
        </w:rPr>
        <w:t xml:space="preserve"> forms or survey monkey for homework, quizzes, surveys, etc.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Try using “Exit Passes” to assess work before they leave but by grading these single questions you get a better idea of their abilities and understanding</w:t>
      </w:r>
    </w:p>
    <w:p w:rsidR="00453F0B" w:rsidRPr="00453F0B" w:rsidRDefault="00453F0B" w:rsidP="00453F0B">
      <w:pPr>
        <w:rPr>
          <w:i/>
          <w:sz w:val="24"/>
          <w:szCs w:val="24"/>
        </w:rPr>
      </w:pPr>
      <w:r w:rsidRPr="00453F0B">
        <w:rPr>
          <w:i/>
          <w:sz w:val="24"/>
          <w:szCs w:val="24"/>
        </w:rPr>
        <w:t>Group work: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Have students work with other students and only turn in one paper per group and it cuts down on your grading requirement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Offer students the rubric to check the work before they turn in, then its right and you don’t have to check it when it is turned in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There is a benefit to students discussing problems together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Dean Baird makes heterogeneous groups every 20 days. The class is separated by grade into four groups and each quartile is called to choose a seat, one at each group. Each desk has a number 1-4 on it and that is how a lab write up is randomly chosen for correction. Students learn that everyone must complete their work and understand it.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You can use </w:t>
      </w:r>
      <w:proofErr w:type="spellStart"/>
      <w:r w:rsidRPr="00453F0B">
        <w:rPr>
          <w:sz w:val="24"/>
          <w:szCs w:val="24"/>
        </w:rPr>
        <w:t>GoogleApps</w:t>
      </w:r>
      <w:proofErr w:type="spellEnd"/>
      <w:r w:rsidRPr="00453F0B">
        <w:rPr>
          <w:sz w:val="24"/>
          <w:szCs w:val="24"/>
        </w:rPr>
        <w:t xml:space="preserve"> and have students submit one lab group per group. You can view the revision history and can see what each student is doing in the lab report.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Choose only one part of an activity or lab to check (vary by period and by lab) and you don’t have to check everything on that assignment</w:t>
      </w:r>
    </w:p>
    <w:p w:rsidR="00453F0B" w:rsidRPr="00453F0B" w:rsidRDefault="00453F0B" w:rsidP="00453F0B">
      <w:pPr>
        <w:rPr>
          <w:sz w:val="24"/>
          <w:szCs w:val="24"/>
        </w:rPr>
      </w:pPr>
      <w:r w:rsidRPr="00453F0B">
        <w:rPr>
          <w:i/>
          <w:sz w:val="24"/>
          <w:szCs w:val="24"/>
        </w:rPr>
        <w:lastRenderedPageBreak/>
        <w:t>Changes: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Use natural breaks to change things; tell your kids why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Make file changes when you’re thinking about it; update them for next year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Make lots of notes for “next year you” about traps students fall into, mistakes that you or they make, etc.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Don’t “reinvent the wheel,” look at other people’s work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You do learn a lot by making your own work and assignments</w:t>
      </w:r>
    </w:p>
    <w:p w:rsidR="00453F0B" w:rsidRPr="00453F0B" w:rsidRDefault="00453F0B" w:rsidP="00453F0B">
      <w:pPr>
        <w:rPr>
          <w:sz w:val="24"/>
          <w:szCs w:val="24"/>
        </w:rPr>
      </w:pPr>
      <w:r w:rsidRPr="00453F0B">
        <w:rPr>
          <w:i/>
          <w:sz w:val="24"/>
          <w:szCs w:val="24"/>
        </w:rPr>
        <w:t>Curriculum Levels and getting the right level: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What if you have a very mixed class: really high and really low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Differentiate the material to your different levels in different labs or assignments; potentially different textbooks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Try structuring your tests so that a C is really a higher grade (50% conceptual, 50% mathematical)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Concentrate on understanding the conceptual portion of your material – your lower level students will be able to achieve that and maybe not the math portion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ELL and lower level student strategies often benefit higher level students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Try using whiteboards for immediate feedback </w:t>
      </w:r>
    </w:p>
    <w:p w:rsidR="00453F0B" w:rsidRPr="00453F0B" w:rsidRDefault="00453F0B" w:rsidP="00453F0B">
      <w:pPr>
        <w:rPr>
          <w:sz w:val="24"/>
          <w:szCs w:val="24"/>
        </w:rPr>
      </w:pPr>
      <w:r w:rsidRPr="00453F0B">
        <w:rPr>
          <w:i/>
          <w:sz w:val="24"/>
          <w:szCs w:val="24"/>
        </w:rPr>
        <w:t>Pacing: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Look at the percentage breakdown of the Physics State Standards to give you a rough idea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Do what is comfortable for you and your kids; also look at what is available for activities and labs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Some Physics First programs start with Waves and not Motion &amp; Forces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Some districts have mandatory pacing guides to follow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Lots of times we lose days due to school or natural events – you get sick! </w:t>
      </w:r>
    </w:p>
    <w:p w:rsidR="00453F0B" w:rsidRPr="00453F0B" w:rsidRDefault="00453F0B" w:rsidP="00453F0B">
      <w:pPr>
        <w:rPr>
          <w:sz w:val="24"/>
          <w:szCs w:val="24"/>
        </w:rPr>
      </w:pPr>
      <w:r w:rsidRPr="00453F0B">
        <w:rPr>
          <w:i/>
          <w:sz w:val="24"/>
          <w:szCs w:val="24"/>
        </w:rPr>
        <w:t>Discipline: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What can you do to punish a kid?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How do you touch the untouchables? What do you do to the football players or band kids or [insert group] that miss time, get pulled out, </w:t>
      </w:r>
      <w:proofErr w:type="spellStart"/>
      <w:r w:rsidRPr="00453F0B">
        <w:rPr>
          <w:sz w:val="24"/>
          <w:szCs w:val="24"/>
        </w:rPr>
        <w:t>etc</w:t>
      </w:r>
      <w:proofErr w:type="spellEnd"/>
      <w:r w:rsidRPr="00453F0B">
        <w:rPr>
          <w:sz w:val="24"/>
          <w:szCs w:val="24"/>
        </w:rPr>
        <w:t>?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 xml:space="preserve">Try making a contract that exchanges time off in your class for another assignment, etc. </w:t>
      </w:r>
    </w:p>
    <w:p w:rsidR="00453F0B" w:rsidRPr="00453F0B" w:rsidRDefault="00453F0B" w:rsidP="00453F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3F0B">
        <w:rPr>
          <w:sz w:val="24"/>
          <w:szCs w:val="24"/>
        </w:rPr>
        <w:t>Making sure that the absent work is harder if they aren’t in class to encourage them to be in class</w:t>
      </w:r>
    </w:p>
    <w:p w:rsidR="00023C36" w:rsidRPr="00453F0B" w:rsidRDefault="00023C36">
      <w:pPr>
        <w:rPr>
          <w:sz w:val="24"/>
          <w:szCs w:val="24"/>
        </w:rPr>
      </w:pPr>
      <w:bookmarkStart w:id="0" w:name="_GoBack"/>
      <w:bookmarkEnd w:id="0"/>
    </w:p>
    <w:sectPr w:rsidR="00023C36" w:rsidRPr="0045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90B"/>
    <w:multiLevelType w:val="hybridMultilevel"/>
    <w:tmpl w:val="2AD20D8E"/>
    <w:lvl w:ilvl="0" w:tplc="45A2C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B"/>
    <w:rsid w:val="00023C36"/>
    <w:rsid w:val="00453F0B"/>
    <w:rsid w:val="008E1421"/>
    <w:rsid w:val="00B6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</dc:creator>
  <cp:lastModifiedBy>Bree</cp:lastModifiedBy>
  <cp:revision>1</cp:revision>
  <dcterms:created xsi:type="dcterms:W3CDTF">2011-11-06T16:52:00Z</dcterms:created>
  <dcterms:modified xsi:type="dcterms:W3CDTF">2011-11-06T16:53:00Z</dcterms:modified>
</cp:coreProperties>
</file>